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88" w:rsidRPr="002E1D9A" w:rsidRDefault="00751588" w:rsidP="0075158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51588" w:rsidRPr="00751588" w:rsidRDefault="00E77FC6" w:rsidP="00751588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Community </w:t>
      </w:r>
      <w:r w:rsidR="00751588" w:rsidRPr="00751588">
        <w:rPr>
          <w:rFonts w:ascii="Verdana" w:hAnsi="Verdana" w:cs="Arial"/>
          <w:b/>
          <w:bCs/>
          <w:sz w:val="22"/>
          <w:szCs w:val="22"/>
        </w:rPr>
        <w:t>Trustee Responsibilities</w:t>
      </w: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  <w:r w:rsidRPr="00751588">
        <w:rPr>
          <w:rFonts w:ascii="Verdana" w:hAnsi="Verdana" w:cs="Arial"/>
          <w:b/>
          <w:bCs/>
          <w:sz w:val="22"/>
          <w:szCs w:val="22"/>
        </w:rPr>
        <w:t>Overview</w:t>
      </w: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751588">
        <w:rPr>
          <w:rFonts w:ascii="Verdana" w:hAnsi="Verdana"/>
          <w:sz w:val="22"/>
          <w:szCs w:val="22"/>
        </w:rPr>
        <w:t xml:space="preserve">As the </w:t>
      </w:r>
      <w:r w:rsidR="00E77FC6">
        <w:rPr>
          <w:rFonts w:ascii="Verdana" w:hAnsi="Verdana"/>
          <w:sz w:val="22"/>
          <w:szCs w:val="22"/>
        </w:rPr>
        <w:t>Community</w:t>
      </w:r>
      <w:r w:rsidRPr="00751588">
        <w:rPr>
          <w:rFonts w:ascii="Verdana" w:hAnsi="Verdana"/>
          <w:sz w:val="22"/>
          <w:szCs w:val="22"/>
        </w:rPr>
        <w:t>, you will have the responsibilities of an ordinary member of the Board of Trustees, alongside additional specific responsibilities</w:t>
      </w:r>
      <w:r w:rsidR="002023EA">
        <w:rPr>
          <w:rFonts w:ascii="Verdana" w:hAnsi="Verdana" w:cs="Arial"/>
          <w:sz w:val="22"/>
          <w:szCs w:val="22"/>
        </w:rPr>
        <w:t>.</w:t>
      </w:r>
      <w:bookmarkStart w:id="0" w:name="_GoBack"/>
      <w:bookmarkEnd w:id="0"/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color w:val="231F20"/>
          <w:sz w:val="22"/>
          <w:szCs w:val="22"/>
        </w:rPr>
      </w:pP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751588">
        <w:rPr>
          <w:rFonts w:ascii="Verdana" w:hAnsi="Verdana" w:cs="Arial"/>
          <w:sz w:val="22"/>
          <w:szCs w:val="22"/>
        </w:rPr>
        <w:t xml:space="preserve">This role description should be read in conjunction with the general role description for all </w:t>
      </w:r>
      <w:r>
        <w:rPr>
          <w:rFonts w:ascii="Verdana" w:hAnsi="Verdana" w:cs="Arial"/>
          <w:sz w:val="22"/>
          <w:szCs w:val="22"/>
        </w:rPr>
        <w:t>AASH</w:t>
      </w:r>
      <w:r w:rsidRPr="00751588">
        <w:rPr>
          <w:rFonts w:ascii="Verdana" w:hAnsi="Verdana" w:cs="Arial"/>
          <w:sz w:val="22"/>
          <w:szCs w:val="22"/>
        </w:rPr>
        <w:t xml:space="preserve"> Trustees.</w:t>
      </w: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:rsidR="002023EA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751588">
        <w:rPr>
          <w:rFonts w:ascii="Verdana" w:hAnsi="Verdana" w:cs="Arial"/>
          <w:sz w:val="22"/>
          <w:szCs w:val="22"/>
        </w:rPr>
        <w:t xml:space="preserve">The </w:t>
      </w:r>
      <w:r w:rsidR="00E77FC6">
        <w:rPr>
          <w:rFonts w:ascii="Verdana" w:hAnsi="Verdana" w:cs="Arial"/>
          <w:sz w:val="22"/>
          <w:szCs w:val="22"/>
        </w:rPr>
        <w:t>Community Trustee will</w:t>
      </w:r>
      <w:r w:rsidRPr="00751588">
        <w:rPr>
          <w:rFonts w:ascii="Verdana" w:hAnsi="Verdana" w:cs="Arial"/>
          <w:sz w:val="22"/>
          <w:szCs w:val="22"/>
        </w:rPr>
        <w:t>:</w:t>
      </w:r>
    </w:p>
    <w:p w:rsidR="00751588" w:rsidRPr="00751588" w:rsidRDefault="00751588" w:rsidP="00751588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:rsidR="00751588" w:rsidRDefault="00E77FC6" w:rsidP="002023EA">
      <w:pPr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color w:val="231F20"/>
          <w:sz w:val="22"/>
          <w:szCs w:val="22"/>
        </w:rPr>
      </w:pPr>
      <w:r>
        <w:rPr>
          <w:rFonts w:ascii="Verdana" w:hAnsi="Verdana" w:cs="Arial"/>
          <w:color w:val="231F20"/>
          <w:sz w:val="22"/>
          <w:szCs w:val="22"/>
        </w:rPr>
        <w:t>Have knowledge of local charities</w:t>
      </w:r>
      <w:r w:rsidR="00751588">
        <w:rPr>
          <w:rFonts w:ascii="Verdana" w:hAnsi="Verdana" w:cs="Arial"/>
          <w:color w:val="231F20"/>
          <w:sz w:val="22"/>
          <w:szCs w:val="22"/>
        </w:rPr>
        <w:t>.</w:t>
      </w:r>
    </w:p>
    <w:p w:rsidR="00E77FC6" w:rsidRDefault="00E77FC6" w:rsidP="002023EA">
      <w:pPr>
        <w:autoSpaceDE w:val="0"/>
        <w:autoSpaceDN w:val="0"/>
        <w:adjustRightInd w:val="0"/>
        <w:jc w:val="both"/>
        <w:rPr>
          <w:rFonts w:ascii="Verdana" w:hAnsi="Verdana" w:cs="Arial"/>
          <w:color w:val="231F20"/>
          <w:sz w:val="22"/>
          <w:szCs w:val="22"/>
        </w:rPr>
      </w:pPr>
    </w:p>
    <w:p w:rsidR="00E77FC6" w:rsidRPr="002023EA" w:rsidRDefault="00E77FC6" w:rsidP="002023EA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color w:val="231F20"/>
          <w:sz w:val="22"/>
          <w:szCs w:val="22"/>
        </w:rPr>
      </w:pPr>
      <w:r w:rsidRPr="002023EA">
        <w:rPr>
          <w:rFonts w:ascii="Verdana" w:hAnsi="Verdana" w:cs="Arial"/>
          <w:color w:val="231F20"/>
          <w:sz w:val="22"/>
          <w:szCs w:val="22"/>
        </w:rPr>
        <w:t>Be aware of any ‘competition’.</w:t>
      </w:r>
    </w:p>
    <w:p w:rsidR="00E77FC6" w:rsidRDefault="00E77FC6" w:rsidP="002023EA">
      <w:pPr>
        <w:autoSpaceDE w:val="0"/>
        <w:autoSpaceDN w:val="0"/>
        <w:adjustRightInd w:val="0"/>
        <w:jc w:val="both"/>
        <w:rPr>
          <w:rFonts w:ascii="Verdana" w:hAnsi="Verdana" w:cs="Arial"/>
          <w:color w:val="231F20"/>
          <w:sz w:val="22"/>
          <w:szCs w:val="22"/>
        </w:rPr>
      </w:pPr>
    </w:p>
    <w:p w:rsidR="00E77FC6" w:rsidRPr="002023EA" w:rsidRDefault="00E77FC6" w:rsidP="002023EA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color w:val="231F20"/>
          <w:sz w:val="22"/>
          <w:szCs w:val="22"/>
        </w:rPr>
      </w:pPr>
      <w:r w:rsidRPr="002023EA">
        <w:rPr>
          <w:rFonts w:ascii="Verdana" w:hAnsi="Verdana" w:cs="Arial"/>
          <w:color w:val="231F20"/>
          <w:sz w:val="22"/>
          <w:szCs w:val="22"/>
        </w:rPr>
        <w:t>Have knowledge of local funding initiatives.</w:t>
      </w:r>
    </w:p>
    <w:p w:rsidR="00E77FC6" w:rsidRDefault="00E77FC6" w:rsidP="002023EA">
      <w:pPr>
        <w:autoSpaceDE w:val="0"/>
        <w:autoSpaceDN w:val="0"/>
        <w:adjustRightInd w:val="0"/>
        <w:jc w:val="both"/>
        <w:rPr>
          <w:rFonts w:ascii="Verdana" w:hAnsi="Verdana" w:cs="Arial"/>
          <w:color w:val="231F20"/>
          <w:sz w:val="22"/>
          <w:szCs w:val="22"/>
        </w:rPr>
      </w:pPr>
    </w:p>
    <w:p w:rsidR="00E77FC6" w:rsidRPr="002023EA" w:rsidRDefault="00E77FC6" w:rsidP="002023EA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color w:val="231F20"/>
          <w:sz w:val="22"/>
          <w:szCs w:val="22"/>
        </w:rPr>
      </w:pPr>
      <w:r w:rsidRPr="002023EA">
        <w:rPr>
          <w:rFonts w:ascii="Verdana" w:hAnsi="Verdana" w:cs="Arial"/>
          <w:color w:val="231F20"/>
          <w:sz w:val="22"/>
          <w:szCs w:val="22"/>
        </w:rPr>
        <w:t>Be aware of the local environment and be able to identify opportunities for partnership working, or any gaps in service.</w:t>
      </w:r>
    </w:p>
    <w:p w:rsidR="00E77FC6" w:rsidRDefault="00E77FC6" w:rsidP="002023EA">
      <w:pPr>
        <w:autoSpaceDE w:val="0"/>
        <w:autoSpaceDN w:val="0"/>
        <w:adjustRightInd w:val="0"/>
        <w:jc w:val="both"/>
        <w:rPr>
          <w:rFonts w:ascii="Verdana" w:hAnsi="Verdana" w:cs="Arial"/>
          <w:color w:val="231F20"/>
          <w:sz w:val="22"/>
          <w:szCs w:val="22"/>
        </w:rPr>
      </w:pPr>
    </w:p>
    <w:p w:rsidR="00E77FC6" w:rsidRPr="002023EA" w:rsidRDefault="00E77FC6" w:rsidP="002023EA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color w:val="231F20"/>
          <w:sz w:val="22"/>
          <w:szCs w:val="22"/>
        </w:rPr>
      </w:pPr>
      <w:r w:rsidRPr="002023EA">
        <w:rPr>
          <w:rFonts w:ascii="Verdana" w:hAnsi="Verdana" w:cs="Arial"/>
          <w:color w:val="231F20"/>
          <w:sz w:val="22"/>
          <w:szCs w:val="22"/>
        </w:rPr>
        <w:t>Be able to represent member views to the Trustee board.</w:t>
      </w:r>
    </w:p>
    <w:p w:rsidR="00E77FC6" w:rsidRDefault="00E77FC6" w:rsidP="00E77FC6">
      <w:pPr>
        <w:autoSpaceDE w:val="0"/>
        <w:autoSpaceDN w:val="0"/>
        <w:adjustRightInd w:val="0"/>
        <w:jc w:val="both"/>
        <w:rPr>
          <w:rFonts w:ascii="Verdana" w:hAnsi="Verdana" w:cs="Arial"/>
          <w:color w:val="231F20"/>
          <w:sz w:val="22"/>
          <w:szCs w:val="22"/>
        </w:rPr>
      </w:pPr>
    </w:p>
    <w:p w:rsidR="00E77FC6" w:rsidRPr="00E060CB" w:rsidRDefault="00E77FC6" w:rsidP="002023EA">
      <w:pPr>
        <w:pStyle w:val="ListParagraph"/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2"/>
          <w:szCs w:val="22"/>
        </w:rPr>
      </w:pPr>
    </w:p>
    <w:sectPr w:rsidR="00E77FC6" w:rsidRPr="00E060CB" w:rsidSect="00751588">
      <w:pgSz w:w="11901" w:h="16834"/>
      <w:pgMar w:top="1440" w:right="1080" w:bottom="1440" w:left="108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4D48"/>
    <w:multiLevelType w:val="hybridMultilevel"/>
    <w:tmpl w:val="37648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55B78"/>
    <w:multiLevelType w:val="hybridMultilevel"/>
    <w:tmpl w:val="C348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95C60"/>
    <w:multiLevelType w:val="hybridMultilevel"/>
    <w:tmpl w:val="49B070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751588"/>
    <w:rsid w:val="002023EA"/>
    <w:rsid w:val="002F563D"/>
    <w:rsid w:val="00751588"/>
    <w:rsid w:val="00757654"/>
    <w:rsid w:val="00E002BE"/>
    <w:rsid w:val="00E060CB"/>
    <w:rsid w:val="00E77FC6"/>
    <w:rsid w:val="00EC7997"/>
    <w:rsid w:val="00ED5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88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88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533</Characters>
  <Application>Microsoft Office Word</Application>
  <DocSecurity>4</DocSecurity>
  <Lines>4</Lines>
  <Paragraphs>1</Paragraphs>
  <ScaleCrop>false</ScaleCrop>
  <Company>Grizli777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Laverty</dc:creator>
  <cp:lastModifiedBy>User</cp:lastModifiedBy>
  <cp:revision>2</cp:revision>
  <dcterms:created xsi:type="dcterms:W3CDTF">2014-02-18T14:08:00Z</dcterms:created>
  <dcterms:modified xsi:type="dcterms:W3CDTF">2014-02-18T14:08:00Z</dcterms:modified>
</cp:coreProperties>
</file>